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9DB3" w14:textId="77777777" w:rsidR="008D5FE9" w:rsidRPr="00A72376" w:rsidRDefault="008D5FE9" w:rsidP="008D5FE9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 xml:space="preserve">When Our Relative Goes Missing </w:t>
      </w:r>
    </w:p>
    <w:p w14:paraId="48BBBC16" w14:textId="77777777" w:rsidR="008D5FE9" w:rsidRPr="00A72376" w:rsidRDefault="008D5FE9" w:rsidP="008D5FE9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>from a Michigan Tribal Community</w:t>
      </w:r>
    </w:p>
    <w:p w14:paraId="6626863E" w14:textId="77777777" w:rsidR="008D5FE9" w:rsidRDefault="008D5FE9" w:rsidP="008D5FE9">
      <w:pPr>
        <w:spacing w:after="0" w:line="240" w:lineRule="auto"/>
        <w:jc w:val="center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4D5510C8" w14:textId="77777777" w:rsidR="008D5FE9" w:rsidRDefault="008D5FE9" w:rsidP="00541540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58678E23" w14:textId="11BAFBA8" w:rsidR="00541540" w:rsidRPr="00A72376" w:rsidRDefault="00541540" w:rsidP="00541540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  <w:r w:rsidRPr="00A72376"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  <w:t>Keweenaw Bay Indian Community (KBIC)</w:t>
      </w:r>
    </w:p>
    <w:p w14:paraId="17C4A929" w14:textId="77777777" w:rsidR="00541540" w:rsidRPr="00A72376" w:rsidRDefault="00541540" w:rsidP="00541540">
      <w:p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</w:p>
    <w:p w14:paraId="6E9A5891" w14:textId="77777777" w:rsidR="00541540" w:rsidRPr="002D6BE4" w:rsidRDefault="00541540" w:rsidP="00541540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2D6BE4">
        <w:rPr>
          <w:rFonts w:ascii="StoneSansITC TT" w:hAnsi="StoneSansITC TT" w:cs="Times New Roman"/>
          <w:kern w:val="0"/>
          <w:sz w:val="36"/>
          <w:szCs w:val="36"/>
          <w14:ligatures w14:val="none"/>
        </w:rPr>
        <w:t xml:space="preserve">Tribal Law Enforcement </w:t>
      </w:r>
    </w:p>
    <w:p w14:paraId="3244A83D" w14:textId="26C2B80F" w:rsidR="00541540" w:rsidRPr="00A52543" w:rsidRDefault="00541540" w:rsidP="00A52543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52543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KBIC Tribal Law Enforcement Point of Contact for Reporting Missing and Murdered Relatives: </w:t>
      </w:r>
    </w:p>
    <w:p w14:paraId="5D43AC21" w14:textId="77777777" w:rsidR="002E58E9" w:rsidRDefault="00541540" w:rsidP="002E58E9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>Name:</w:t>
      </w:r>
      <w:r w:rsidRP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C00DFC" w:rsidRP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Tribal Police</w:t>
      </w:r>
      <w:r w:rsidRP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7959BDCC" w14:textId="77777777" w:rsidR="002E58E9" w:rsidRDefault="00541540" w:rsidP="002E58E9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>Phone:</w:t>
      </w:r>
      <w:r w:rsidR="00C00DFC" w:rsidRP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C00DFC" w:rsidRP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906-353-6626</w:t>
      </w:r>
    </w:p>
    <w:p w14:paraId="346D18C5" w14:textId="77777777" w:rsidR="002E58E9" w:rsidRDefault="00C00DFC" w:rsidP="002E58E9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>Address:</w:t>
      </w:r>
      <w:r w:rsidR="00541540" w:rsidRP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541540" w:rsidRP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>15817 US 41 Baraga, MI 49908</w:t>
      </w:r>
      <w:r w:rsidR="00541540" w:rsidRP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</w:t>
      </w:r>
    </w:p>
    <w:p w14:paraId="327CD627" w14:textId="77777777" w:rsidR="002E58E9" w:rsidRDefault="00541540" w:rsidP="002E58E9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P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2874CF9E" w14:textId="5DB502F8" w:rsidR="00C00DFC" w:rsidRPr="002E58E9" w:rsidRDefault="0026662E" w:rsidP="002E58E9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Website</w:t>
      </w:r>
      <w:r w:rsidR="00541540" w:rsidRP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:  </w:t>
      </w:r>
      <w:r w:rsidR="00541540" w:rsidRP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1" w:history="1">
        <w:r w:rsidRPr="003C0402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http://www.ojibwa.com/index.php/departments/tribal-police</w:t>
        </w:r>
      </w:hyperlink>
    </w:p>
    <w:p w14:paraId="0917B933" w14:textId="753FB7A3" w:rsidR="00541540" w:rsidRPr="00A72376" w:rsidRDefault="00541540" w:rsidP="00A55474">
      <w:pPr>
        <w:spacing w:after="0" w:line="240" w:lineRule="auto"/>
        <w:ind w:left="1440" w:firstLine="7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 xml:space="preserve"> </w:t>
      </w:r>
    </w:p>
    <w:p w14:paraId="6E2885F5" w14:textId="77777777" w:rsidR="00541540" w:rsidRPr="00A52543" w:rsidRDefault="00541540" w:rsidP="00A52543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52543">
        <w:rPr>
          <w:rFonts w:ascii="StoneSansITC TT" w:hAnsi="StoneSansITC TT" w:cs="Times New Roman"/>
          <w:kern w:val="0"/>
          <w:sz w:val="24"/>
          <w:szCs w:val="24"/>
          <w14:ligatures w14:val="none"/>
        </w:rPr>
        <w:t>Policy of KBIC Tribal Law Enforcement for Missing Person Reports:</w:t>
      </w:r>
    </w:p>
    <w:p w14:paraId="23A7FD32" w14:textId="4879DD67" w:rsidR="00541540" w:rsidRPr="0023112E" w:rsidRDefault="002D6BE4" w:rsidP="00541540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23112E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  <w:r w:rsidR="00541540" w:rsidRPr="0023112E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 xml:space="preserve"> </w:t>
      </w:r>
    </w:p>
    <w:p w14:paraId="7EA91DEF" w14:textId="77777777" w:rsidR="00541540" w:rsidRPr="00A52543" w:rsidRDefault="00541540" w:rsidP="00A52543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52543">
        <w:rPr>
          <w:rFonts w:ascii="StoneSansITC TT" w:hAnsi="StoneSansITC TT" w:cs="Times New Roman"/>
          <w:kern w:val="0"/>
          <w:sz w:val="24"/>
          <w:szCs w:val="24"/>
          <w14:ligatures w14:val="none"/>
        </w:rPr>
        <w:t>Databases that KBIC Tribal Law Enforcement Can Utilize:</w:t>
      </w:r>
    </w:p>
    <w:p w14:paraId="229A6978" w14:textId="02CAF258" w:rsidR="00541540" w:rsidRPr="0023112E" w:rsidRDefault="002D6BE4" w:rsidP="00541540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23112E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18CCE29C" w14:textId="77777777" w:rsidR="00541540" w:rsidRPr="00A52543" w:rsidRDefault="00541540" w:rsidP="00A52543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0"/>
          <w14:ligatures w14:val="none"/>
        </w:rPr>
      </w:pPr>
      <w:r w:rsidRPr="00A52543">
        <w:rPr>
          <w:rFonts w:ascii="StoneSansITC TT" w:hAnsi="StoneSansITC TT" w:cs="Times New Roman"/>
          <w:kern w:val="0"/>
          <w:sz w:val="24"/>
          <w:szCs w:val="20"/>
          <w14:ligatures w14:val="none"/>
        </w:rPr>
        <w:t>KBIC Tribal Law Enforcement Resources</w:t>
      </w:r>
    </w:p>
    <w:p w14:paraId="3BBFC8BA" w14:textId="2A789FA1" w:rsidR="00541540" w:rsidRPr="0023112E" w:rsidRDefault="002D6BE4" w:rsidP="002D6BE4">
      <w:pPr>
        <w:pStyle w:val="ListParagraph"/>
        <w:numPr>
          <w:ilvl w:val="0"/>
          <w:numId w:val="7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</w:pPr>
      <w:r w:rsidRPr="0023112E"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  <w:t>UNDER CONSTRUCTION</w:t>
      </w:r>
    </w:p>
    <w:p w14:paraId="47845D10" w14:textId="77777777" w:rsidR="00541540" w:rsidRPr="00A52543" w:rsidRDefault="00541540" w:rsidP="00A52543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52543">
        <w:rPr>
          <w:rFonts w:ascii="StoneSansITC TT" w:hAnsi="StoneSansITC TT" w:cs="Times New Roman"/>
          <w:kern w:val="0"/>
          <w:sz w:val="24"/>
          <w:szCs w:val="24"/>
          <w14:ligatures w14:val="none"/>
        </w:rPr>
        <w:t>KBIC Tribal Law Enforcement Contacts - Outside KBIC Jurisdiction:</w:t>
      </w:r>
    </w:p>
    <w:p w14:paraId="784C2678" w14:textId="354560DF" w:rsidR="00541540" w:rsidRPr="0023112E" w:rsidRDefault="002D6BE4" w:rsidP="002D6BE4">
      <w:pPr>
        <w:pStyle w:val="ListParagraph"/>
        <w:numPr>
          <w:ilvl w:val="0"/>
          <w:numId w:val="7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23112E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21993853" w14:textId="77777777" w:rsidR="00541540" w:rsidRPr="00A72376" w:rsidRDefault="00541540" w:rsidP="00541540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0E1293C2" w14:textId="77777777" w:rsidR="00541540" w:rsidRPr="00A72376" w:rsidRDefault="00541540" w:rsidP="00541540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648D1F07" w14:textId="77777777" w:rsidR="008D5FE9" w:rsidRDefault="008D5FE9" w:rsidP="00541540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45CF73C6" w14:textId="3167574E" w:rsidR="00541540" w:rsidRPr="002D6BE4" w:rsidRDefault="00541540" w:rsidP="00541540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2D6BE4">
        <w:rPr>
          <w:rFonts w:ascii="StoneSansITC TT" w:hAnsi="StoneSansITC TT" w:cs="Times New Roman"/>
          <w:kern w:val="0"/>
          <w:sz w:val="36"/>
          <w:szCs w:val="36"/>
          <w14:ligatures w14:val="none"/>
        </w:rPr>
        <w:t>Tribal Victim Services</w:t>
      </w:r>
    </w:p>
    <w:p w14:paraId="42994294" w14:textId="77777777" w:rsidR="00541540" w:rsidRPr="00A72376" w:rsidRDefault="00541540" w:rsidP="00541540">
      <w:pPr>
        <w:numPr>
          <w:ilvl w:val="0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KBIC Tribal Victim Services Point of Contact for MMIR:</w:t>
      </w:r>
    </w:p>
    <w:p w14:paraId="0ACA3729" w14:textId="0C420807" w:rsidR="00A52543" w:rsidRDefault="00541540" w:rsidP="00A52543">
      <w:pPr>
        <w:pStyle w:val="ListParagraph"/>
        <w:numPr>
          <w:ilvl w:val="0"/>
          <w:numId w:val="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Name: </w:t>
      </w:r>
      <w:r w:rsidR="0030720F"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26662E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proofErr w:type="spellStart"/>
      <w:r w:rsidR="0030720F"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>Niimigimiwang</w:t>
      </w:r>
      <w:proofErr w:type="spellEnd"/>
      <w:r w:rsidR="0030720F"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Transitional Home</w:t>
      </w:r>
      <w:r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3CA75575" w14:textId="77777777" w:rsidR="00A52543" w:rsidRDefault="00541540" w:rsidP="00A52543">
      <w:pPr>
        <w:pStyle w:val="ListParagraph"/>
        <w:numPr>
          <w:ilvl w:val="0"/>
          <w:numId w:val="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Address: </w:t>
      </w:r>
      <w:r w:rsidR="0030720F"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16429 Beartown Road Baraga, MI 49908</w:t>
      </w:r>
      <w:r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</w:t>
      </w:r>
      <w:r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1242D2BF" w14:textId="5C3A9FDA" w:rsidR="00A52543" w:rsidRDefault="00541540" w:rsidP="00A52543">
      <w:pPr>
        <w:pStyle w:val="ListParagraph"/>
        <w:numPr>
          <w:ilvl w:val="0"/>
          <w:numId w:val="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Phone: </w:t>
      </w:r>
      <w:r w:rsidR="00091243"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26662E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091243"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>906-353-4599 / TOLL FREE 855-202-8375</w:t>
      </w:r>
    </w:p>
    <w:p w14:paraId="3EAFFCAD" w14:textId="77777777" w:rsidR="00A52543" w:rsidRDefault="0030720F" w:rsidP="00A52543">
      <w:pPr>
        <w:pStyle w:val="ListParagraph"/>
        <w:numPr>
          <w:ilvl w:val="0"/>
          <w:numId w:val="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="00541540"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541540"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7462FD1C" w14:textId="1512C5FC" w:rsidR="00091243" w:rsidRPr="00A52543" w:rsidRDefault="0026662E" w:rsidP="00A52543">
      <w:pPr>
        <w:pStyle w:val="ListParagraph"/>
        <w:numPr>
          <w:ilvl w:val="0"/>
          <w:numId w:val="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Website</w:t>
      </w:r>
      <w:r w:rsidR="00541540"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: </w:t>
      </w:r>
      <w:r w:rsidR="00541540"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2" w:history="1">
        <w:r w:rsidR="00091243" w:rsidRPr="00A52543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http://www.ojibwa.com/index.php/departments/niimigimiwang</w:t>
        </w:r>
      </w:hyperlink>
    </w:p>
    <w:p w14:paraId="1B0CD459" w14:textId="32D6C57C" w:rsidR="00541540" w:rsidRPr="00A72376" w:rsidRDefault="00541540" w:rsidP="00091243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563B281B" w14:textId="77777777" w:rsidR="00541540" w:rsidRPr="00A72376" w:rsidRDefault="00541540" w:rsidP="00541540">
      <w:pPr>
        <w:numPr>
          <w:ilvl w:val="0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KBIC Tribal Victim Services Policy for MMIR:</w:t>
      </w:r>
    </w:p>
    <w:p w14:paraId="367E827B" w14:textId="383FC02C" w:rsidR="00541540" w:rsidRPr="00A52543" w:rsidRDefault="002D6BE4" w:rsidP="00A52543">
      <w:pPr>
        <w:pStyle w:val="ListParagraph"/>
        <w:numPr>
          <w:ilvl w:val="0"/>
          <w:numId w:val="15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A52543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4AC84BC0" w14:textId="77777777" w:rsidR="002D6BE4" w:rsidRPr="00A72376" w:rsidRDefault="002D6BE4" w:rsidP="002D6BE4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2E606706" w14:textId="77777777" w:rsidR="00541540" w:rsidRPr="00A72376" w:rsidRDefault="00541540" w:rsidP="00541540">
      <w:pPr>
        <w:numPr>
          <w:ilvl w:val="0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What resources are available within Tribal Victim Services?</w:t>
      </w:r>
    </w:p>
    <w:p w14:paraId="230FCF02" w14:textId="13D46A3F" w:rsidR="00C00DFC" w:rsidRDefault="00C00DFC" w:rsidP="00541540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Advocacy – safety planning, help in obtaining a PPO, accompaniment to court/hospital, assistance seeking </w:t>
      </w:r>
      <w:r w:rsidR="009C0294">
        <w:rPr>
          <w:rFonts w:ascii="StoneSansITC TT" w:hAnsi="StoneSansITC TT" w:cs="Times New Roman"/>
          <w:kern w:val="0"/>
          <w:sz w:val="20"/>
          <w:szCs w:val="24"/>
          <w14:ligatures w14:val="none"/>
        </w:rPr>
        <w:t>childcare</w:t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, housing, employment, </w:t>
      </w:r>
      <w:proofErr w:type="gramStart"/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budgeting</w:t>
      </w:r>
      <w:proofErr w:type="gramEnd"/>
    </w:p>
    <w:p w14:paraId="7C1E5318" w14:textId="0897A360" w:rsidR="00C00DFC" w:rsidRDefault="00C00DFC" w:rsidP="00541540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Crisis intervention</w:t>
      </w:r>
      <w:r w:rsidR="009C0294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and counseling</w:t>
      </w:r>
    </w:p>
    <w:p w14:paraId="633ED9A2" w14:textId="48AC824B" w:rsidR="00C00DFC" w:rsidRDefault="00C00DFC" w:rsidP="00541540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Outreach /Education </w:t>
      </w:r>
    </w:p>
    <w:p w14:paraId="435D2FD0" w14:textId="56FCA29D" w:rsidR="00541540" w:rsidRDefault="00C00DFC" w:rsidP="00541540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24 Hour hotline</w:t>
      </w:r>
    </w:p>
    <w:p w14:paraId="5C252C6A" w14:textId="0ED4EDE6" w:rsidR="00C00DFC" w:rsidRDefault="00C00DFC" w:rsidP="00541540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Emergency Shelter</w:t>
      </w:r>
    </w:p>
    <w:p w14:paraId="2743B25F" w14:textId="0762C342" w:rsidR="00C00DFC" w:rsidRDefault="00C00DFC" w:rsidP="00541540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Medical/Hospital advocacy support &amp; non-emergent transport</w:t>
      </w:r>
    </w:p>
    <w:p w14:paraId="0FA8265D" w14:textId="2AEA4388" w:rsidR="009C0294" w:rsidRDefault="009C0294" w:rsidP="00541540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Serving victims in the counties of Baraga, Marquette &amp; Ontonagon</w:t>
      </w:r>
    </w:p>
    <w:p w14:paraId="7FD7AE77" w14:textId="77777777" w:rsidR="00C00DFC" w:rsidRPr="00A72376" w:rsidRDefault="00C00DFC" w:rsidP="00C00DFC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69002836" w14:textId="77777777" w:rsidR="00541540" w:rsidRPr="00A72376" w:rsidRDefault="00541540" w:rsidP="00541540">
      <w:pPr>
        <w:numPr>
          <w:ilvl w:val="0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lastRenderedPageBreak/>
        <w:t xml:space="preserve">Social Media Account for Tribal Victim Services  </w:t>
      </w:r>
    </w:p>
    <w:p w14:paraId="46137DCD" w14:textId="42E5281E" w:rsidR="00541540" w:rsidRPr="00F26369" w:rsidRDefault="0026662E" w:rsidP="00A52543">
      <w:pPr>
        <w:spacing w:after="0" w:line="240" w:lineRule="auto"/>
        <w:ind w:left="108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3" w:history="1">
        <w:r w:rsidR="00A52543" w:rsidRPr="007114CA">
          <w:rPr>
            <w:rStyle w:val="Hyperlink"/>
          </w:rPr>
          <w:t>https://www.facebook.com/KBICOVW</w:t>
        </w:r>
      </w:hyperlink>
    </w:p>
    <w:p w14:paraId="65335300" w14:textId="77777777" w:rsidR="00F26369" w:rsidRPr="00A72376" w:rsidRDefault="00F26369" w:rsidP="00F26369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0B0813FA" w14:textId="77777777" w:rsidR="00A52543" w:rsidRDefault="00541540" w:rsidP="00A52543">
      <w:pPr>
        <w:numPr>
          <w:ilvl w:val="0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Other Resources Available for MMIR Cases:</w:t>
      </w:r>
    </w:p>
    <w:p w14:paraId="1F094866" w14:textId="152A18DA" w:rsidR="00541540" w:rsidRPr="00A52543" w:rsidRDefault="00EA7529" w:rsidP="00A52543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>Child Support services</w:t>
      </w:r>
      <w:r w:rsidR="002D6BE4"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</w:t>
      </w:r>
      <w:r w:rsidR="002E58E9" w:rsidRPr="00A52543">
        <w:rPr>
          <w:rFonts w:ascii="StoneSansITC TT" w:hAnsi="StoneSansITC TT" w:cs="Times New Roman"/>
          <w:kern w:val="0"/>
          <w:sz w:val="20"/>
          <w:szCs w:val="24"/>
          <w14:ligatures w14:val="none"/>
        </w:rPr>
        <w:t>include but not limited to:</w:t>
      </w:r>
    </w:p>
    <w:p w14:paraId="0AEFCB03" w14:textId="1342CCA2" w:rsidR="002D6BE4" w:rsidRPr="002D6BE4" w:rsidRDefault="002D6BE4" w:rsidP="002D6BE4">
      <w:pPr>
        <w:numPr>
          <w:ilvl w:val="2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 w:rsidRPr="002D6BE4">
        <w:rPr>
          <w:rFonts w:ascii="StoneSansITC TT" w:hAnsi="StoneSansITC TT" w:cs="Times New Roman"/>
          <w:kern w:val="0"/>
          <w:sz w:val="18"/>
          <w:szCs w:val="18"/>
          <w14:ligatures w14:val="none"/>
        </w:rPr>
        <w:t>Establish Paternity</w:t>
      </w:r>
    </w:p>
    <w:p w14:paraId="1798C9DE" w14:textId="7A9C6C2D" w:rsidR="002D6BE4" w:rsidRPr="002D6BE4" w:rsidRDefault="002D6BE4" w:rsidP="002D6BE4">
      <w:pPr>
        <w:numPr>
          <w:ilvl w:val="2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 w:rsidRPr="002D6BE4">
        <w:rPr>
          <w:rFonts w:ascii="StoneSansITC TT" w:hAnsi="StoneSansITC TT" w:cs="Times New Roman"/>
          <w:kern w:val="0"/>
          <w:sz w:val="18"/>
          <w:szCs w:val="18"/>
          <w14:ligatures w14:val="none"/>
        </w:rPr>
        <w:t>Establish, Monitor, Modify and Enforce Child Support Orders</w:t>
      </w:r>
    </w:p>
    <w:p w14:paraId="3550B67C" w14:textId="42774D67" w:rsidR="002D6BE4" w:rsidRPr="002D6BE4" w:rsidRDefault="002D6BE4" w:rsidP="002D6BE4">
      <w:pPr>
        <w:numPr>
          <w:ilvl w:val="2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 w:rsidRPr="002D6BE4">
        <w:rPr>
          <w:rFonts w:ascii="StoneSansITC TT" w:hAnsi="StoneSansITC TT" w:cs="Times New Roman"/>
          <w:kern w:val="0"/>
          <w:sz w:val="18"/>
          <w:szCs w:val="18"/>
          <w14:ligatures w14:val="none"/>
        </w:rPr>
        <w:t>Locate Custodial and Non-Custodial Parents</w:t>
      </w:r>
    </w:p>
    <w:p w14:paraId="58C4567A" w14:textId="6FFB62FE" w:rsidR="00EA7529" w:rsidRDefault="0026662E" w:rsidP="00EA7529">
      <w:pPr>
        <w:spacing w:after="0" w:line="240" w:lineRule="auto"/>
        <w:ind w:left="1800" w:firstLine="3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4" w:history="1">
        <w:r w:rsidR="00EA7529" w:rsidRPr="00516672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http://www.ojibwa.com/index.php/departments/child-support-services</w:t>
        </w:r>
      </w:hyperlink>
    </w:p>
    <w:p w14:paraId="2BB4C67D" w14:textId="77777777" w:rsidR="00973949" w:rsidRDefault="00973949" w:rsidP="00EA7529">
      <w:pPr>
        <w:spacing w:after="0" w:line="240" w:lineRule="auto"/>
        <w:ind w:left="1800" w:firstLine="3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308A51C3" w14:textId="206F1655" w:rsidR="00EA7529" w:rsidRDefault="00973949" w:rsidP="00A52543">
      <w:pPr>
        <w:pStyle w:val="ListParagraph"/>
        <w:numPr>
          <w:ilvl w:val="1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Community Assistance Program</w:t>
      </w:r>
      <w:r w:rsidR="002D6BE4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</w:t>
      </w:r>
      <w:r w:rsid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>include but not limited to:</w:t>
      </w:r>
    </w:p>
    <w:p w14:paraId="4ECB48C9" w14:textId="673AC312" w:rsidR="002D6BE4" w:rsidRPr="002D6BE4" w:rsidRDefault="002D6BE4" w:rsidP="002D6BE4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 w:rsidRPr="002D6BE4">
        <w:rPr>
          <w:rFonts w:ascii="StoneSansITC TT" w:hAnsi="StoneSansITC TT" w:cs="Times New Roman"/>
          <w:kern w:val="0"/>
          <w:sz w:val="18"/>
          <w:szCs w:val="18"/>
          <w14:ligatures w14:val="none"/>
        </w:rPr>
        <w:t>Emergency Assistance</w:t>
      </w:r>
    </w:p>
    <w:p w14:paraId="49A65E01" w14:textId="42D9D2CE" w:rsidR="002D6BE4" w:rsidRPr="002D6BE4" w:rsidRDefault="002D6BE4" w:rsidP="002D6BE4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 w:rsidRPr="002D6BE4">
        <w:rPr>
          <w:rFonts w:ascii="StoneSansITC TT" w:hAnsi="StoneSansITC TT" w:cs="Times New Roman"/>
          <w:kern w:val="0"/>
          <w:sz w:val="18"/>
          <w:szCs w:val="18"/>
          <w14:ligatures w14:val="none"/>
        </w:rPr>
        <w:t>Funeral Assistance</w:t>
      </w:r>
    </w:p>
    <w:p w14:paraId="2F54DBDA" w14:textId="4EC75F19" w:rsidR="002D6BE4" w:rsidRDefault="002D6BE4" w:rsidP="002D6BE4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 w:rsidRPr="002D6BE4">
        <w:rPr>
          <w:rFonts w:ascii="StoneSansITC TT" w:hAnsi="StoneSansITC TT" w:cs="Times New Roman"/>
          <w:kern w:val="0"/>
          <w:sz w:val="18"/>
          <w:szCs w:val="18"/>
          <w14:ligatures w14:val="none"/>
        </w:rPr>
        <w:t>Heating Assistance</w:t>
      </w:r>
    </w:p>
    <w:p w14:paraId="35AB9F65" w14:textId="5BD57BB8" w:rsidR="002D6BE4" w:rsidRPr="002D6BE4" w:rsidRDefault="002D6BE4" w:rsidP="002D6BE4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18"/>
          <w:szCs w:val="18"/>
          <w14:ligatures w14:val="none"/>
        </w:rPr>
      </w:pPr>
      <w:r>
        <w:rPr>
          <w:rFonts w:ascii="StoneSansITC TT" w:hAnsi="StoneSansITC TT" w:cs="Times New Roman"/>
          <w:kern w:val="0"/>
          <w:sz w:val="18"/>
          <w:szCs w:val="18"/>
          <w14:ligatures w14:val="none"/>
        </w:rPr>
        <w:t>Medical Travel</w:t>
      </w:r>
    </w:p>
    <w:p w14:paraId="647AB52A" w14:textId="35F3F58C" w:rsidR="00EA7529" w:rsidRDefault="00EA7529" w:rsidP="00EA7529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973949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5" w:history="1">
        <w:r w:rsidR="00973949" w:rsidRPr="00973949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ojibwa.com/</w:t>
        </w:r>
        <w:proofErr w:type="spellStart"/>
        <w:r w:rsidR="00973949" w:rsidRPr="00973949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index.php</w:t>
        </w:r>
        <w:proofErr w:type="spellEnd"/>
        <w:r w:rsidR="00973949" w:rsidRPr="00973949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/departments/community-assistance-program</w:t>
        </w:r>
      </w:hyperlink>
    </w:p>
    <w:p w14:paraId="3E78AFA8" w14:textId="77777777" w:rsidR="00973949" w:rsidRDefault="00973949" w:rsidP="00EA7529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5558005A" w14:textId="75D7DEBE" w:rsidR="00973949" w:rsidRDefault="002D6BE4" w:rsidP="00973949">
      <w:pPr>
        <w:pStyle w:val="ListParagraph"/>
        <w:numPr>
          <w:ilvl w:val="1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Health Services </w:t>
      </w:r>
      <w:r w:rsidR="002E58E9">
        <w:rPr>
          <w:rFonts w:ascii="StoneSansITC TT" w:hAnsi="StoneSansITC TT" w:cs="Times New Roman"/>
          <w:kern w:val="0"/>
          <w:sz w:val="20"/>
          <w:szCs w:val="24"/>
          <w14:ligatures w14:val="none"/>
        </w:rPr>
        <w:t>include but not limited to:</w:t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</w:t>
      </w:r>
    </w:p>
    <w:p w14:paraId="27C47757" w14:textId="6C5D51D6" w:rsidR="002D6BE4" w:rsidRDefault="002D6BE4" w:rsidP="002D6BE4">
      <w:pPr>
        <w:pStyle w:val="ListParagraph"/>
        <w:numPr>
          <w:ilvl w:val="0"/>
          <w:numId w:val="1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Medical</w:t>
      </w:r>
    </w:p>
    <w:p w14:paraId="12A3CD0C" w14:textId="706D1850" w:rsidR="002D6BE4" w:rsidRDefault="002D6BE4" w:rsidP="002D6BE4">
      <w:pPr>
        <w:pStyle w:val="ListParagraph"/>
        <w:numPr>
          <w:ilvl w:val="0"/>
          <w:numId w:val="1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Dental</w:t>
      </w:r>
    </w:p>
    <w:p w14:paraId="60F64500" w14:textId="031636E5" w:rsidR="002D6BE4" w:rsidRDefault="002D6BE4" w:rsidP="002D6BE4">
      <w:pPr>
        <w:pStyle w:val="ListParagraph"/>
        <w:numPr>
          <w:ilvl w:val="0"/>
          <w:numId w:val="1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Behavioral Health</w:t>
      </w:r>
    </w:p>
    <w:p w14:paraId="14B0AE50" w14:textId="6A71A263" w:rsidR="002D6BE4" w:rsidRDefault="002D6BE4" w:rsidP="002D6BE4">
      <w:pPr>
        <w:pStyle w:val="ListParagraph"/>
        <w:numPr>
          <w:ilvl w:val="0"/>
          <w:numId w:val="1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Pharmacy</w:t>
      </w:r>
    </w:p>
    <w:p w14:paraId="68D7F50B" w14:textId="24020934" w:rsidR="002D6BE4" w:rsidRDefault="002D6BE4" w:rsidP="002D6BE4">
      <w:pPr>
        <w:pStyle w:val="ListParagraph"/>
        <w:numPr>
          <w:ilvl w:val="0"/>
          <w:numId w:val="1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Community </w:t>
      </w:r>
      <w:r w:rsidR="0023112E">
        <w:rPr>
          <w:rFonts w:ascii="StoneSansITC TT" w:hAnsi="StoneSansITC TT" w:cs="Times New Roman"/>
          <w:kern w:val="0"/>
          <w:sz w:val="20"/>
          <w:szCs w:val="24"/>
          <w14:ligatures w14:val="none"/>
        </w:rPr>
        <w:t>Health</w:t>
      </w:r>
    </w:p>
    <w:p w14:paraId="42408E94" w14:textId="5E01E5B7" w:rsidR="0023112E" w:rsidRDefault="0023112E" w:rsidP="002D6BE4">
      <w:pPr>
        <w:pStyle w:val="ListParagraph"/>
        <w:numPr>
          <w:ilvl w:val="0"/>
          <w:numId w:val="1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Maternal / Child Health</w:t>
      </w:r>
    </w:p>
    <w:p w14:paraId="036FF92E" w14:textId="0532D8A4" w:rsidR="0023112E" w:rsidRDefault="0023112E" w:rsidP="002D6BE4">
      <w:pPr>
        <w:pStyle w:val="ListParagraph"/>
        <w:numPr>
          <w:ilvl w:val="0"/>
          <w:numId w:val="1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Diabetes Care</w:t>
      </w:r>
    </w:p>
    <w:p w14:paraId="466A8F0D" w14:textId="0FC4D104" w:rsidR="0023112E" w:rsidRDefault="0023112E" w:rsidP="002D6BE4">
      <w:pPr>
        <w:pStyle w:val="ListParagraph"/>
        <w:numPr>
          <w:ilvl w:val="0"/>
          <w:numId w:val="11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Medical Transportation</w:t>
      </w:r>
    </w:p>
    <w:p w14:paraId="7CF9D6BA" w14:textId="4F74A4B5" w:rsidR="0023112E" w:rsidRPr="0023112E" w:rsidRDefault="0026662E" w:rsidP="0023112E">
      <w:pPr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6" w:history="1">
        <w:r w:rsidR="0023112E" w:rsidRPr="00516672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https://www.kbichealth.org/</w:t>
        </w:r>
      </w:hyperlink>
    </w:p>
    <w:p w14:paraId="2F1A7936" w14:textId="77777777" w:rsidR="0023112E" w:rsidRPr="002D6BE4" w:rsidRDefault="0023112E" w:rsidP="0023112E">
      <w:pPr>
        <w:pStyle w:val="ListParagraph"/>
        <w:spacing w:after="0" w:line="240" w:lineRule="auto"/>
        <w:ind w:left="25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6E09B293" w14:textId="77777777" w:rsidR="00973949" w:rsidRDefault="00973949" w:rsidP="00EA7529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065014AA" w14:textId="77777777" w:rsidR="00973949" w:rsidRDefault="00973949" w:rsidP="00EA7529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1F7FDC6A" w14:textId="77777777" w:rsidR="00973949" w:rsidRDefault="00973949" w:rsidP="00EA7529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53EDD1B9" w14:textId="77777777" w:rsidR="00973949" w:rsidRDefault="00973949" w:rsidP="00EA7529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3D807532" w14:textId="77777777" w:rsidR="00973949" w:rsidRDefault="00973949" w:rsidP="00EA7529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255D1DBB" w14:textId="77777777" w:rsidR="00973949" w:rsidRPr="00A72376" w:rsidRDefault="00973949" w:rsidP="00EA7529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422B2EB9" w14:textId="77777777" w:rsidR="00541540" w:rsidRPr="00A72376" w:rsidRDefault="00541540" w:rsidP="0054154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0DAC357E" w14:textId="3CC279A6" w:rsidR="00541540" w:rsidRPr="00A72376" w:rsidRDefault="00541540" w:rsidP="0054154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228CE4CA" w14:textId="186EE237" w:rsidR="00541540" w:rsidRPr="00A72376" w:rsidRDefault="00541540" w:rsidP="0054154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1231CDD6" w14:textId="7D70567A" w:rsidR="00541540" w:rsidRPr="00A72376" w:rsidRDefault="00541540" w:rsidP="0054154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0389926C" w14:textId="77777777" w:rsidR="00541540" w:rsidRPr="00A72376" w:rsidRDefault="00541540" w:rsidP="0054154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4FC2ECA2" w14:textId="77777777" w:rsidR="00541540" w:rsidRPr="00A72376" w:rsidRDefault="00541540" w:rsidP="0054154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03FCF3EC" w14:textId="77777777" w:rsidR="00541540" w:rsidRPr="00A72376" w:rsidRDefault="00541540" w:rsidP="0054154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1A265BE2" w14:textId="77777777" w:rsidR="00541540" w:rsidRPr="00A72376" w:rsidRDefault="00541540" w:rsidP="00541540">
      <w:pPr>
        <w:rPr>
          <w:kern w:val="0"/>
          <w14:ligatures w14:val="none"/>
        </w:rPr>
      </w:pPr>
    </w:p>
    <w:p w14:paraId="4C9FBAF4" w14:textId="77777777" w:rsidR="00541540" w:rsidRPr="00A72376" w:rsidRDefault="00541540" w:rsidP="0054154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6D3F1EB" w14:textId="77777777" w:rsidR="00541540" w:rsidRPr="00A72376" w:rsidRDefault="00541540" w:rsidP="0054154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BF47E98" w14:textId="77777777" w:rsidR="00541540" w:rsidRPr="00A72376" w:rsidRDefault="00541540" w:rsidP="0054154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DA945DD" w14:textId="77777777" w:rsidR="00541540" w:rsidRPr="00A72376" w:rsidRDefault="00541540" w:rsidP="0054154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1EA156A" w14:textId="77777777" w:rsidR="00541540" w:rsidRPr="00A72376" w:rsidRDefault="00541540" w:rsidP="0054154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C444D16" w14:textId="77777777" w:rsidR="00541540" w:rsidRPr="00A72376" w:rsidRDefault="00541540" w:rsidP="00541540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sectPr w:rsidR="00541540" w:rsidRPr="00A72376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E518" w14:textId="77777777" w:rsidR="00185618" w:rsidRDefault="00185618" w:rsidP="00185618">
      <w:pPr>
        <w:spacing w:after="0" w:line="240" w:lineRule="auto"/>
      </w:pPr>
      <w:r>
        <w:separator/>
      </w:r>
    </w:p>
  </w:endnote>
  <w:endnote w:type="continuationSeparator" w:id="0">
    <w:p w14:paraId="4044BD49" w14:textId="77777777" w:rsidR="00185618" w:rsidRDefault="00185618" w:rsidP="0018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2440" w14:textId="651CEE8E" w:rsidR="00185618" w:rsidRDefault="0018561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F8AC2F" wp14:editId="5BF23E72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D4AC4" w14:textId="051528FC" w:rsidR="00185618" w:rsidRDefault="0026662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8561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MMIR TOOLKIT</w:t>
                                </w:r>
                              </w:sdtContent>
                            </w:sdt>
                            <w:r w:rsidR="0018561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85618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APRIL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F8AC2F" id="Group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8ED4AC4" w14:textId="051528FC" w:rsidR="00185618" w:rsidRDefault="0026662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18561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MMIR TOOLKIT</w:t>
                          </w:r>
                        </w:sdtContent>
                      </w:sdt>
                      <w:r w:rsidR="0018561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185618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APRIL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9113" w14:textId="77777777" w:rsidR="00185618" w:rsidRDefault="00185618" w:rsidP="00185618">
      <w:pPr>
        <w:spacing w:after="0" w:line="240" w:lineRule="auto"/>
      </w:pPr>
      <w:r>
        <w:separator/>
      </w:r>
    </w:p>
  </w:footnote>
  <w:footnote w:type="continuationSeparator" w:id="0">
    <w:p w14:paraId="7AC05315" w14:textId="77777777" w:rsidR="00185618" w:rsidRDefault="00185618" w:rsidP="00185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011"/>
    <w:multiLevelType w:val="hybridMultilevel"/>
    <w:tmpl w:val="B93CD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30DF6"/>
    <w:multiLevelType w:val="hybridMultilevel"/>
    <w:tmpl w:val="7082B8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756990"/>
    <w:multiLevelType w:val="hybridMultilevel"/>
    <w:tmpl w:val="0644D49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D37BCB"/>
    <w:multiLevelType w:val="hybridMultilevel"/>
    <w:tmpl w:val="5F8A9572"/>
    <w:lvl w:ilvl="0" w:tplc="C0FAEF5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806A42"/>
    <w:multiLevelType w:val="hybridMultilevel"/>
    <w:tmpl w:val="566E2D0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70504B7"/>
    <w:multiLevelType w:val="multilevel"/>
    <w:tmpl w:val="3FE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A3A1A"/>
    <w:multiLevelType w:val="hybridMultilevel"/>
    <w:tmpl w:val="4BD46D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5C23E0"/>
    <w:multiLevelType w:val="hybridMultilevel"/>
    <w:tmpl w:val="0FC44B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502703"/>
    <w:multiLevelType w:val="hybridMultilevel"/>
    <w:tmpl w:val="AD80B6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1B0FD3"/>
    <w:multiLevelType w:val="hybridMultilevel"/>
    <w:tmpl w:val="8DA0DF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243E45"/>
    <w:multiLevelType w:val="multilevel"/>
    <w:tmpl w:val="4624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115AD1"/>
    <w:multiLevelType w:val="hybridMultilevel"/>
    <w:tmpl w:val="A288C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CB3B0B"/>
    <w:multiLevelType w:val="hybridMultilevel"/>
    <w:tmpl w:val="B39267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A900B4"/>
    <w:multiLevelType w:val="hybridMultilevel"/>
    <w:tmpl w:val="75D611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332543E"/>
    <w:multiLevelType w:val="hybridMultilevel"/>
    <w:tmpl w:val="D01C6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B54F41"/>
    <w:multiLevelType w:val="hybridMultilevel"/>
    <w:tmpl w:val="54FEEF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C933EA"/>
    <w:multiLevelType w:val="hybridMultilevel"/>
    <w:tmpl w:val="DBDAB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8D57AE"/>
    <w:multiLevelType w:val="hybridMultilevel"/>
    <w:tmpl w:val="11EA91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96184066">
    <w:abstractNumId w:val="11"/>
  </w:num>
  <w:num w:numId="2" w16cid:durableId="1090388371">
    <w:abstractNumId w:val="0"/>
  </w:num>
  <w:num w:numId="3" w16cid:durableId="373651322">
    <w:abstractNumId w:val="16"/>
  </w:num>
  <w:num w:numId="4" w16cid:durableId="1840655290">
    <w:abstractNumId w:val="5"/>
  </w:num>
  <w:num w:numId="5" w16cid:durableId="770853564">
    <w:abstractNumId w:val="12"/>
  </w:num>
  <w:num w:numId="6" w16cid:durableId="916746925">
    <w:abstractNumId w:val="6"/>
  </w:num>
  <w:num w:numId="7" w16cid:durableId="220989859">
    <w:abstractNumId w:val="15"/>
  </w:num>
  <w:num w:numId="8" w16cid:durableId="1114054209">
    <w:abstractNumId w:val="10"/>
  </w:num>
  <w:num w:numId="9" w16cid:durableId="456722430">
    <w:abstractNumId w:val="13"/>
  </w:num>
  <w:num w:numId="10" w16cid:durableId="1728527918">
    <w:abstractNumId w:val="4"/>
  </w:num>
  <w:num w:numId="11" w16cid:durableId="2038725957">
    <w:abstractNumId w:val="2"/>
  </w:num>
  <w:num w:numId="12" w16cid:durableId="1795633191">
    <w:abstractNumId w:val="17"/>
  </w:num>
  <w:num w:numId="13" w16cid:durableId="1385062795">
    <w:abstractNumId w:val="14"/>
  </w:num>
  <w:num w:numId="14" w16cid:durableId="226956177">
    <w:abstractNumId w:val="7"/>
  </w:num>
  <w:num w:numId="15" w16cid:durableId="1995721887">
    <w:abstractNumId w:val="8"/>
  </w:num>
  <w:num w:numId="16" w16cid:durableId="2084905907">
    <w:abstractNumId w:val="9"/>
  </w:num>
  <w:num w:numId="17" w16cid:durableId="553279854">
    <w:abstractNumId w:val="1"/>
  </w:num>
  <w:num w:numId="18" w16cid:durableId="1595043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40"/>
    <w:rsid w:val="00091243"/>
    <w:rsid w:val="0014266C"/>
    <w:rsid w:val="00185618"/>
    <w:rsid w:val="0023112E"/>
    <w:rsid w:val="0026662E"/>
    <w:rsid w:val="002D6BE4"/>
    <w:rsid w:val="002E58E9"/>
    <w:rsid w:val="0030720F"/>
    <w:rsid w:val="003357F6"/>
    <w:rsid w:val="00541540"/>
    <w:rsid w:val="008D5FE9"/>
    <w:rsid w:val="00973949"/>
    <w:rsid w:val="009C0294"/>
    <w:rsid w:val="00A52543"/>
    <w:rsid w:val="00A55474"/>
    <w:rsid w:val="00C00DFC"/>
    <w:rsid w:val="00D2238D"/>
    <w:rsid w:val="00E07E7D"/>
    <w:rsid w:val="00EA7529"/>
    <w:rsid w:val="00F2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94E24C"/>
  <w15:chartTrackingRefBased/>
  <w15:docId w15:val="{FE8F01A0-D74B-4DE7-82ED-491C2396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18"/>
  </w:style>
  <w:style w:type="paragraph" w:styleId="Footer">
    <w:name w:val="footer"/>
    <w:basedOn w:val="Normal"/>
    <w:link w:val="FooterChar"/>
    <w:uiPriority w:val="99"/>
    <w:unhideWhenUsed/>
    <w:rsid w:val="00185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618"/>
  </w:style>
  <w:style w:type="character" w:styleId="Hyperlink">
    <w:name w:val="Hyperlink"/>
    <w:basedOn w:val="DefaultParagraphFont"/>
    <w:uiPriority w:val="99"/>
    <w:unhideWhenUsed/>
    <w:rsid w:val="00091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2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KBICOV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jibwa.com/index.php/departments/niimigimiwa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bichealth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jibwa.com/index.php/departments/tribal-polic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jibwa.com/index.php/departments/community-assistance-progra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jibwa.com/index.php/departments/child-support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E0BD37BD57E4192241E46F58266A8" ma:contentTypeVersion="2" ma:contentTypeDescription="Create a new document." ma:contentTypeScope="" ma:versionID="0df606e864e671166b3cb733b773f772">
  <xsd:schema xmlns:xsd="http://www.w3.org/2001/XMLSchema" xmlns:xs="http://www.w3.org/2001/XMLSchema" xmlns:p="http://schemas.microsoft.com/office/2006/metadata/properties" xmlns:ns3="8646fd02-bdcf-4326-baee-d9b764d4b7d7" targetNamespace="http://schemas.microsoft.com/office/2006/metadata/properties" ma:root="true" ma:fieldsID="3b13f6a6abc00abfb20ddee0760b10b5" ns3:_="">
    <xsd:import namespace="8646fd02-bdcf-4326-baee-d9b764d4b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d02-bdcf-4326-baee-d9b764d4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1982-5BCE-4782-B040-09B3A048E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3AB71-A59E-4C2B-8BBC-CFCDF629277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8646fd02-bdcf-4326-baee-d9b764d4b7d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176F98-3434-4989-BF1B-A395433C2D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FBD7DD-0F7E-43B8-B6BF-8AD3E914E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6fd02-bdcf-4326-baee-d9b764d4b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UPDATED APRIL 2023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 TOOLKIT</dc:creator>
  <cp:keywords/>
  <dc:description/>
  <cp:lastModifiedBy>Rachel Carr-Shunk</cp:lastModifiedBy>
  <cp:revision>3</cp:revision>
  <cp:lastPrinted>2023-04-19T19:44:00Z</cp:lastPrinted>
  <dcterms:created xsi:type="dcterms:W3CDTF">2023-04-25T15:54:00Z</dcterms:created>
  <dcterms:modified xsi:type="dcterms:W3CDTF">2023-05-04T23:54:00Z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0x010100C80E0BD37BD57E4192241E46F58266A8</vt:lpwstr>
  </property>
</Properties>
</file>